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#3 Spring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w:t>
      </w:r>
      <w:r w:rsidDel="00000000" w:rsidR="00000000" w:rsidRPr="00000000">
        <w:rPr>
          <w:sz w:val="26"/>
          <w:szCs w:val="26"/>
          <w:highlight w:val="white"/>
          <w:rtl w:val="0"/>
        </w:rPr>
        <w:t xml:space="preserve">Tell of a time when you had to participate or be a part of something you didn’t believe in?</w:t>
      </w: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Read: </w:t>
      </w:r>
      <w:r w:rsidDel="00000000" w:rsidR="00000000" w:rsidRPr="00000000">
        <w:rPr>
          <w:sz w:val="26"/>
          <w:szCs w:val="26"/>
          <w:rtl w:val="0"/>
        </w:rPr>
        <w:t xml:space="preserve">Mark 15:39-41</w:t>
      </w: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What prompted the centurion to acknowledge Jesus as the Son of God?</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How do you think he felt at this moment, having just presided over Jesus’ execution?</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What’s the purpose of mentioning the various women who were present at Jesus’ death?</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What role did these women have in Jesus’ ministry?</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b w:val="1"/>
          <w:sz w:val="26"/>
          <w:szCs w:val="26"/>
          <w:u w:val="single"/>
          <w:rtl w:val="0"/>
        </w:rPr>
        <w:t xml:space="preserve">SUNDAY EVENING DIGGING DEEPER:</w:t>
      </w:r>
      <w:r w:rsidDel="00000000" w:rsidR="00000000" w:rsidRPr="00000000">
        <w:rPr>
          <w:b w:val="1"/>
          <w:sz w:val="26"/>
          <w:szCs w:val="26"/>
          <w:rtl w:val="0"/>
        </w:rPr>
        <w:t xml:space="preserve"> Read </w:t>
      </w:r>
      <w:r w:rsidDel="00000000" w:rsidR="00000000" w:rsidRPr="00000000">
        <w:rPr>
          <w:sz w:val="28"/>
          <w:szCs w:val="28"/>
          <w:rtl w:val="0"/>
        </w:rPr>
        <w:t xml:space="preserve">Acts 12:1-5</w:t>
      </w: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color w:val="001320"/>
          <w:sz w:val="26"/>
          <w:szCs w:val="26"/>
          <w:highlight w:val="white"/>
          <w:rtl w:val="0"/>
        </w:rPr>
        <w:t xml:space="preserve">How does the martyrdom of James highlight the reality and cost of following Christ?</w:t>
      </w: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color w:val="001320"/>
          <w:sz w:val="26"/>
          <w:szCs w:val="26"/>
          <w:highlight w:val="white"/>
        </w:rPr>
      </w:pPr>
      <w:r w:rsidDel="00000000" w:rsidR="00000000" w:rsidRPr="00000000">
        <w:rPr>
          <w:color w:val="001320"/>
          <w:sz w:val="26"/>
          <w:szCs w:val="26"/>
          <w:highlight w:val="white"/>
          <w:rtl w:val="0"/>
        </w:rPr>
        <w:t xml:space="preserve">In what ways does the Church's response to Peter's imprisonment demonstrate the power of communal prayer?</w:t>
      </w:r>
    </w:p>
    <w:p w:rsidR="00000000" w:rsidDel="00000000" w:rsidP="00000000" w:rsidRDefault="00000000" w:rsidRPr="00000000" w14:paraId="00000015">
      <w:pPr>
        <w:rPr>
          <w:color w:val="001320"/>
          <w:sz w:val="26"/>
          <w:szCs w:val="26"/>
          <w:highlight w:val="white"/>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b w:val="1"/>
          <w:sz w:val="26"/>
          <w:szCs w:val="26"/>
          <w:rtl w:val="0"/>
        </w:rPr>
        <w:t xml:space="preserve">Read </w:t>
      </w:r>
      <w:r w:rsidDel="00000000" w:rsidR="00000000" w:rsidRPr="00000000">
        <w:rPr>
          <w:sz w:val="26"/>
          <w:szCs w:val="26"/>
          <w:rtl w:val="0"/>
        </w:rPr>
        <w:t xml:space="preserve">Ephesians 2:8-10  If there is little evidence of good works in our life, are we truly saved?</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According to Verse 9, what is our purpose in this life?  Why were we created?</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b w:val="1"/>
          <w:sz w:val="26"/>
          <w:szCs w:val="26"/>
          <w:u w:val="single"/>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sz w:val="24"/>
          <w:szCs w:val="24"/>
          <w:rtl w:val="0"/>
        </w:rPr>
        <w:t xml:space="preserve">Isaiah 52:14, Mark 8:35, Luke 6:46, Ephesians 2:10</w:t>
      </w:r>
    </w:p>
    <w:p w:rsidR="00000000" w:rsidDel="00000000" w:rsidP="00000000" w:rsidRDefault="00000000" w:rsidRPr="00000000" w14:paraId="0000001D">
      <w:pPr>
        <w:rPr>
          <w:sz w:val="24"/>
          <w:szCs w:val="24"/>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w:t>
      </w:r>
      <w:r w:rsidDel="00000000" w:rsidR="00000000" w:rsidRPr="00000000">
        <w:rPr>
          <w:sz w:val="24"/>
          <w:szCs w:val="24"/>
          <w:rtl w:val="0"/>
        </w:rPr>
        <w:t xml:space="preserve">How have you been encouraged or convicted through this study?</w:t>
      </w:r>
    </w:p>
    <w:p w:rsidR="00000000" w:rsidDel="00000000" w:rsidP="00000000" w:rsidRDefault="00000000" w:rsidRPr="00000000" w14:paraId="0000001E">
      <w:pPr>
        <w:rPr>
          <w:rFonts w:ascii="Roboto" w:cs="Roboto" w:eastAsia="Roboto" w:hAnsi="Roboto"/>
          <w:sz w:val="24"/>
          <w:szCs w:val="24"/>
        </w:rPr>
      </w:pPr>
      <w:r w:rsidDel="00000000" w:rsidR="00000000" w:rsidRPr="00000000">
        <w:rPr>
          <w:b w:val="1"/>
          <w:sz w:val="26"/>
          <w:szCs w:val="26"/>
          <w:rtl w:val="0"/>
        </w:rPr>
        <w:t xml:space="preserve">Mark 15:39-41</w:t>
        <w:br w:type="textWrapping"/>
      </w:r>
      <w:r w:rsidDel="00000000" w:rsidR="00000000" w:rsidRPr="00000000">
        <w:rPr>
          <w:rFonts w:ascii="Roboto" w:cs="Roboto" w:eastAsia="Roboto" w:hAnsi="Roboto"/>
          <w:sz w:val="24"/>
          <w:szCs w:val="24"/>
          <w:rtl w:val="0"/>
        </w:rPr>
        <w:t xml:space="preserve">39 And when the centurion, who stood there in front of Jesus, saw how he died, he said, “Surely this man was the Son of God!” 40 Some women were watching from a distance. Among them were Mary Magdalene, Mary the mother of James the younger and of Joseph, and Salome. 41 In Galilee these women had followed him and cared for his needs. Many other women who had come up with him to Jerusalem were also there.</w:t>
      </w:r>
    </w:p>
    <w:p w:rsidR="00000000" w:rsidDel="00000000" w:rsidP="00000000" w:rsidRDefault="00000000" w:rsidRPr="00000000" w14:paraId="0000001F">
      <w:pPr>
        <w:rPr>
          <w:b w:val="1"/>
          <w:sz w:val="26"/>
          <w:szCs w:val="26"/>
        </w:rPr>
      </w:pPr>
      <w:r w:rsidDel="00000000" w:rsidR="00000000" w:rsidRPr="00000000">
        <w:rPr>
          <w:rtl w:val="0"/>
        </w:rPr>
      </w:r>
    </w:p>
    <w:p w:rsidR="00000000" w:rsidDel="00000000" w:rsidP="00000000" w:rsidRDefault="00000000" w:rsidRPr="00000000" w14:paraId="00000020">
      <w:pPr>
        <w:rPr>
          <w:rFonts w:ascii="Roboto" w:cs="Roboto" w:eastAsia="Roboto" w:hAnsi="Roboto"/>
          <w:sz w:val="24"/>
          <w:szCs w:val="24"/>
        </w:rPr>
      </w:pPr>
      <w:r w:rsidDel="00000000" w:rsidR="00000000" w:rsidRPr="00000000">
        <w:rPr>
          <w:b w:val="1"/>
          <w:sz w:val="28"/>
          <w:szCs w:val="28"/>
          <w:rtl w:val="0"/>
        </w:rPr>
        <w:t xml:space="preserve">Acts 12:1-5</w:t>
        <w:br w:type="textWrapping"/>
      </w:r>
      <w:r w:rsidDel="00000000" w:rsidR="00000000" w:rsidRPr="00000000">
        <w:rPr>
          <w:rFonts w:ascii="Roboto" w:cs="Roboto" w:eastAsia="Roboto" w:hAnsi="Roboto"/>
          <w:sz w:val="24"/>
          <w:szCs w:val="24"/>
          <w:rtl w:val="0"/>
        </w:rPr>
        <w:t xml:space="preserve">It was about this time that King Herod arrested some who belonged to the church, intending to persecute them. 2 He had James, the brother of John, put to death with the sword. 3 When he saw that this met with approval among the Jews, he proceeded to seize Peter also. This happened during the Festival of Unleavened Bread. 4 After arresting him, he put him in prison, handing him over to be guarded by four squads of four soldiers each. Herod intended to bring him out for public trial after the Passover. 5 So Peter was kept in prison, but the church was earnestly praying to God for him.</w:t>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rFonts w:ascii="Roboto" w:cs="Roboto" w:eastAsia="Roboto" w:hAnsi="Roboto"/>
          <w:sz w:val="24"/>
          <w:szCs w:val="24"/>
          <w:highlight w:val="white"/>
        </w:rPr>
      </w:pPr>
      <w:r w:rsidDel="00000000" w:rsidR="00000000" w:rsidRPr="00000000">
        <w:rPr>
          <w:b w:val="1"/>
          <w:sz w:val="28"/>
          <w:szCs w:val="28"/>
          <w:rtl w:val="0"/>
        </w:rPr>
        <w:t xml:space="preserve">Ephesians 2:8-10</w:t>
        <w:br w:type="textWrapping"/>
      </w:r>
      <w:r w:rsidDel="00000000" w:rsidR="00000000" w:rsidRPr="00000000">
        <w:rPr>
          <w:rFonts w:ascii="Roboto" w:cs="Roboto" w:eastAsia="Roboto" w:hAnsi="Roboto"/>
          <w:sz w:val="24"/>
          <w:szCs w:val="24"/>
          <w:highlight w:val="white"/>
          <w:rtl w:val="0"/>
        </w:rPr>
        <w:t xml:space="preserve">8 For it is by grace you have been saved, through faith—and this is not from yourselves, it is the gift of God— 9 not by works, so that no one can boast. 10 For we are God’s handiwork, created in Christ Jesus to do good works, which God prepared in advance for us to do.</w:t>
      </w:r>
    </w:p>
    <w:p w:rsidR="00000000" w:rsidDel="00000000" w:rsidP="00000000" w:rsidRDefault="00000000" w:rsidRPr="00000000" w14:paraId="00000023">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24">
      <w:pPr>
        <w:rPr>
          <w:rFonts w:ascii="Roboto" w:cs="Roboto" w:eastAsia="Roboto" w:hAnsi="Roboto"/>
          <w:sz w:val="24"/>
          <w:szCs w:val="24"/>
          <w:highlight w:val="white"/>
        </w:rPr>
      </w:pPr>
      <w:r w:rsidDel="00000000" w:rsidR="00000000" w:rsidRPr="00000000">
        <w:rPr>
          <w:b w:val="1"/>
          <w:sz w:val="28"/>
          <w:szCs w:val="28"/>
          <w:rtl w:val="0"/>
        </w:rPr>
        <w:t xml:space="preserve">Isaiah 52:14</w:t>
        <w:br w:type="textWrapping"/>
      </w:r>
      <w:r w:rsidDel="00000000" w:rsidR="00000000" w:rsidRPr="00000000">
        <w:rPr>
          <w:rFonts w:ascii="Roboto" w:cs="Roboto" w:eastAsia="Roboto" w:hAnsi="Roboto"/>
          <w:sz w:val="24"/>
          <w:szCs w:val="24"/>
          <w:highlight w:val="white"/>
          <w:rtl w:val="0"/>
        </w:rPr>
        <w:t xml:space="preserve">Just as there were many who were appalled at him</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his appearance was so disfigured beyond that of any human being and his form marred beyond human likeness</w:t>
      </w:r>
    </w:p>
    <w:p w:rsidR="00000000" w:rsidDel="00000000" w:rsidP="00000000" w:rsidRDefault="00000000" w:rsidRPr="00000000" w14:paraId="00000025">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6">
      <w:pPr>
        <w:rPr>
          <w:rFonts w:ascii="Roboto" w:cs="Roboto" w:eastAsia="Roboto" w:hAnsi="Roboto"/>
          <w:sz w:val="28"/>
          <w:szCs w:val="28"/>
          <w:highlight w:val="white"/>
        </w:rPr>
      </w:pPr>
      <w:r w:rsidDel="00000000" w:rsidR="00000000" w:rsidRPr="00000000">
        <w:rPr>
          <w:b w:val="1"/>
          <w:sz w:val="28"/>
          <w:szCs w:val="28"/>
          <w:rtl w:val="0"/>
        </w:rPr>
        <w:t xml:space="preserve">Mark 8:35</w:t>
        <w:br w:type="textWrapping"/>
      </w:r>
      <w:r w:rsidDel="00000000" w:rsidR="00000000" w:rsidRPr="00000000">
        <w:rPr>
          <w:rFonts w:ascii="Roboto" w:cs="Roboto" w:eastAsia="Roboto" w:hAnsi="Roboto"/>
          <w:sz w:val="24"/>
          <w:szCs w:val="24"/>
          <w:highlight w:val="white"/>
          <w:rtl w:val="0"/>
        </w:rPr>
        <w:t xml:space="preserve">For whoever wants to save their life will lose it, but whoever loses their life for me and for the gospel will save it.</w:t>
        <w:br w:type="textWrapping"/>
        <w:br w:type="textWrapping"/>
      </w:r>
      <w:r w:rsidDel="00000000" w:rsidR="00000000" w:rsidRPr="00000000">
        <w:rPr>
          <w:b w:val="1"/>
          <w:sz w:val="28"/>
          <w:szCs w:val="28"/>
          <w:rtl w:val="0"/>
        </w:rPr>
        <w:t xml:space="preserve">Luke 6:46</w:t>
      </w:r>
      <w:r w:rsidDel="00000000" w:rsidR="00000000" w:rsidRPr="00000000">
        <w:rPr>
          <w:b w:val="1"/>
          <w:sz w:val="24"/>
          <w:szCs w:val="24"/>
          <w:rtl w:val="0"/>
        </w:rPr>
        <w:br w:type="textWrapping"/>
      </w:r>
      <w:r w:rsidDel="00000000" w:rsidR="00000000" w:rsidRPr="00000000">
        <w:rPr>
          <w:rFonts w:ascii="Roboto" w:cs="Roboto" w:eastAsia="Roboto" w:hAnsi="Roboto"/>
          <w:sz w:val="24"/>
          <w:szCs w:val="24"/>
          <w:highlight w:val="white"/>
          <w:rtl w:val="0"/>
        </w:rPr>
        <w:t xml:space="preserve">“Why do you call me, ‘Lord, Lord,’ and do not do what I say?</w:t>
        <w:br w:type="textWrapping"/>
        <w:br w:type="textWrapping"/>
      </w:r>
      <w:r w:rsidDel="00000000" w:rsidR="00000000" w:rsidRPr="00000000">
        <w:rPr>
          <w:b w:val="1"/>
          <w:sz w:val="28"/>
          <w:szCs w:val="28"/>
          <w:rtl w:val="0"/>
        </w:rPr>
        <w:t xml:space="preserve">Ephesians 2:10</w:t>
      </w:r>
      <w:r w:rsidDel="00000000" w:rsidR="00000000" w:rsidRPr="00000000">
        <w:rPr>
          <w:b w:val="1"/>
          <w:sz w:val="24"/>
          <w:szCs w:val="24"/>
          <w:rtl w:val="0"/>
        </w:rPr>
        <w:br w:type="textWrapping"/>
      </w:r>
      <w:r w:rsidDel="00000000" w:rsidR="00000000" w:rsidRPr="00000000">
        <w:rPr>
          <w:rFonts w:ascii="Roboto" w:cs="Roboto" w:eastAsia="Roboto" w:hAnsi="Roboto"/>
          <w:sz w:val="24"/>
          <w:szCs w:val="24"/>
          <w:highlight w:val="white"/>
          <w:rtl w:val="0"/>
        </w:rPr>
        <w:t xml:space="preserve">For we are God’s handiwork, created in Christ Jesus to do good works, which God prepared in advance for us to do.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