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OHC G2 Week #5 Spring Block 2025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MY STORY: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Tell of a time when you heard news that you believed was too good to be true?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QUICK REVIEW: 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Looking back at your notes from this week’s teaching, was there anything that particularly caught your attention, challenged, convicted or confused you?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SUNDAY MORNING DIGGING DEEPER: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Read: </w:t>
      </w:r>
      <w:r w:rsidDel="00000000" w:rsidR="00000000" w:rsidRPr="00000000">
        <w:rPr>
          <w:sz w:val="26"/>
          <w:szCs w:val="26"/>
          <w:rtl w:val="0"/>
        </w:rPr>
        <w:t xml:space="preserve">Mark 16:1-7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Why did the women go to Jesus’ tomb? </w:t>
      </w:r>
    </w:p>
    <w:p w:rsidR="00000000" w:rsidDel="00000000" w:rsidP="00000000" w:rsidRDefault="00000000" w:rsidRPr="00000000" w14:paraId="00000009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What expectations or concerns did the women have as they approached the tomb?</w:t>
      </w:r>
    </w:p>
    <w:p w:rsidR="00000000" w:rsidDel="00000000" w:rsidP="00000000" w:rsidRDefault="00000000" w:rsidRPr="00000000" w14:paraId="0000000B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Why were the women alarmed by what they discovered in the tomb?</w:t>
      </w:r>
    </w:p>
    <w:p w:rsidR="00000000" w:rsidDel="00000000" w:rsidP="00000000" w:rsidRDefault="00000000" w:rsidRPr="00000000" w14:paraId="0000000D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Who was the young man dressed in a white robe?  How do we know?</w:t>
      </w:r>
    </w:p>
    <w:p w:rsidR="00000000" w:rsidDel="00000000" w:rsidP="00000000" w:rsidRDefault="00000000" w:rsidRPr="00000000" w14:paraId="0000000F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Why is it significant that the angel directs the women to tell the disciples and specifically Peter about the resurrection?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 at least 3 occasions, Jesus told His disciples that He would die and rise again. Why do you think that after Jesus died, no one seemed to remember?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Read </w:t>
      </w:r>
      <w:r w:rsidDel="00000000" w:rsidR="00000000" w:rsidRPr="00000000">
        <w:rPr>
          <w:sz w:val="26"/>
          <w:szCs w:val="26"/>
          <w:rtl w:val="0"/>
        </w:rPr>
        <w:t xml:space="preserve">Romans 6:8-11  What happened to our old sinful lives when we were made right with God through Jesus?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Because Jesus rose from the dead, what does Paul say we can know and be sure of?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 followers of Jesus, how are we now to see ourselves?  What would this look like for you practically speaking?</w:t>
      </w:r>
    </w:p>
    <w:p w:rsidR="00000000" w:rsidDel="00000000" w:rsidP="00000000" w:rsidRDefault="00000000" w:rsidRPr="00000000" w14:paraId="00000019">
      <w:pPr>
        <w:rPr>
          <w:color w:val="403e3e"/>
          <w:sz w:val="26"/>
          <w:szCs w:val="26"/>
        </w:rPr>
      </w:pPr>
      <w:r w:rsidDel="00000000" w:rsidR="00000000" w:rsidRPr="00000000">
        <w:rPr>
          <w:color w:val="403e3e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color w:val="403e3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MEMORIZE ONE:</w:t>
      </w:r>
      <w:r w:rsidDel="00000000" w:rsidR="00000000" w:rsidRPr="00000000">
        <w:rPr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John 11:25-26, 1 Corinthians 6:14, 1 Corinthians 15:21, 1 Peter 1:3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TAKING IT HOME: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How have you been encouraged or convicted through this study?</w:t>
      </w:r>
    </w:p>
    <w:p w:rsidR="00000000" w:rsidDel="00000000" w:rsidP="00000000" w:rsidRDefault="00000000" w:rsidRPr="00000000" w14:paraId="0000001D">
      <w:pPr>
        <w:rPr>
          <w:color w:val="403e3e"/>
          <w:sz w:val="26"/>
          <w:szCs w:val="26"/>
        </w:rPr>
      </w:pPr>
      <w:r w:rsidDel="00000000" w:rsidR="00000000" w:rsidRPr="00000000">
        <w:rPr>
          <w:color w:val="403e3e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Mark 16:1-7</w:t>
        <w:br w:type="textWrapping"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When the Sabbath was over, Mary Magdalene, Mary the mother of James, and Salome bought spices so that they might go to anoint Jesus’ body. 2 Very early on the first day of the week, just after sunrise, they were on their way to the tomb 3 and they asked each other, “Who will roll the stone away from the entrance of the tomb?” 4 But when they looked up, they saw that the stone, which was very large, had been rolled away. 5 As they entered the tomb, they saw a young man dressed in a white robe sitting on the right side, and they were alarmed. 6 “Don’t be alarmed,” he said. “You are looking for Jesus the Nazarene, who was crucified. He has risen! He is not here. See the place where they laid him. 7 But go, tell his disciples and Peter, ‘He is going ahead of you into Galilee. There you will see him, just as he told you.’”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Romans 6:8-11</w:t>
        <w:br w:type="textWrapping"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8 Now if we died with Christ, we believe that we will also live with him. 9 For we know that since Christ was raised from the dead, he cannot die again; death no longer has mastery over him. 10 The death he died, he died to sin once for all; but the life he lives, he lives to God.  11 In the same way, count yourselves dead to sin but alive to God in Christ Jesus.</w:t>
      </w:r>
    </w:p>
    <w:p w:rsidR="00000000" w:rsidDel="00000000" w:rsidP="00000000" w:rsidRDefault="00000000" w:rsidRPr="00000000" w14:paraId="0000002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John 11:25-26</w:t>
        <w:br w:type="textWrapping"/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25 Jesus said to her, “I am the resurrection and the life. The one who believes in me will live, even though they die; 26 and whoever lives by believing in me will never die. Do you believe this?”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1 Corinthians 6:14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By his power God raised the Lord from the dead, and he will raise us also.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1 Corinthians 15:21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For since death came through a man, the resurrection of the dead comes also through a man.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1 Peter 1:3</w:t>
        <w:br w:type="textWrapping"/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Praise be to the God and Father of our Lord Jesus Christ! In his great mercy he has given us new birth into a living hope through the resurrection of Jesus Christ from the dead,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