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#2 Winter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 </w:t>
      </w:r>
      <w:r w:rsidDel="00000000" w:rsidR="00000000" w:rsidRPr="00000000">
        <w:rPr>
          <w:sz w:val="26"/>
          <w:szCs w:val="26"/>
          <w:rtl w:val="0"/>
        </w:rPr>
        <w:t xml:space="preserve">What is one ceremony or observance that is important to you? Why?</w:t>
      </w:r>
    </w:p>
    <w:p w:rsidR="00000000" w:rsidDel="00000000" w:rsidP="00000000" w:rsidRDefault="00000000" w:rsidRPr="00000000" w14:paraId="00000004">
      <w:pPr>
        <w:rPr>
          <w:b w:val="1"/>
          <w:sz w:val="26"/>
          <w:szCs w:val="26"/>
          <w:u w:val="single"/>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Read or tell the Story: </w:t>
      </w:r>
      <w:r w:rsidDel="00000000" w:rsidR="00000000" w:rsidRPr="00000000">
        <w:rPr>
          <w:sz w:val="26"/>
          <w:szCs w:val="26"/>
          <w:rtl w:val="0"/>
        </w:rPr>
        <w:t xml:space="preserve">Mark 14:12-21</w:t>
      </w:r>
    </w:p>
    <w:p w:rsidR="00000000" w:rsidDel="00000000" w:rsidP="00000000" w:rsidRDefault="00000000" w:rsidRPr="00000000" w14:paraId="00000009">
      <w:pPr>
        <w:rPr>
          <w:sz w:val="26"/>
          <w:szCs w:val="26"/>
        </w:rPr>
      </w:pPr>
      <w:r w:rsidDel="00000000" w:rsidR="00000000" w:rsidRPr="00000000">
        <w:rPr>
          <w:sz w:val="26"/>
          <w:szCs w:val="26"/>
          <w:rtl w:val="0"/>
        </w:rPr>
        <w:t xml:space="preserve">What are some things that stand out to you in this passage?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Why do you think that Jesus told His disciples that one of them would betray Him?</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What was their reaction to Jesus’ prediction?</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How does the fulfillment of Jesus’ prediction encourage you to trust Him?</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What does Judas' betrayal in this account tell us about God’s sovereignty?</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What are some reasons that people betray or reject Christ after following Him for a period of time?</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Read or Tell the Story: </w:t>
      </w:r>
      <w:r w:rsidDel="00000000" w:rsidR="00000000" w:rsidRPr="00000000">
        <w:rPr>
          <w:sz w:val="26"/>
          <w:szCs w:val="26"/>
          <w:rtl w:val="0"/>
        </w:rPr>
        <w:t xml:space="preserve">Luke 19:1-10</w:t>
      </w: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sz w:val="26"/>
          <w:szCs w:val="26"/>
          <w:rtl w:val="0"/>
        </w:rPr>
        <w:t xml:space="preserve">What is significant about Zacchaeus' occupation in this account?</w:t>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sz w:val="26"/>
          <w:szCs w:val="26"/>
          <w:rtl w:val="0"/>
        </w:rPr>
        <w:t xml:space="preserve">Why do you think Zacchaeus was so intent on seeing Jesus?</w:t>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sz w:val="26"/>
          <w:szCs w:val="26"/>
          <w:rtl w:val="0"/>
        </w:rPr>
        <w:t xml:space="preserve">What resulted from his encounter with Jesus?</w:t>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b w:val="1"/>
          <w:sz w:val="26"/>
          <w:szCs w:val="26"/>
          <w:rtl w:val="0"/>
        </w:rPr>
        <w:t xml:space="preserve">Read </w:t>
      </w:r>
      <w:r w:rsidDel="00000000" w:rsidR="00000000" w:rsidRPr="00000000">
        <w:rPr>
          <w:sz w:val="26"/>
          <w:szCs w:val="26"/>
          <w:rtl w:val="0"/>
        </w:rPr>
        <w:t xml:space="preserve">Luke 18:18-25 What is similar about this man and Zacchaeus?  What is different?   </w:t>
      </w: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Luke 18:27, John 1:29, John 5:24, </w:t>
      </w:r>
      <w:r w:rsidDel="00000000" w:rsidR="00000000" w:rsidRPr="00000000">
        <w:rPr>
          <w:sz w:val="24"/>
          <w:szCs w:val="24"/>
          <w:rtl w:val="0"/>
        </w:rPr>
        <w:t xml:space="preserve">1 Peter 1:18-19</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Share how memorizing one of these verses has strengthened you:</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w:t>
      </w:r>
      <w:r w:rsidDel="00000000" w:rsidR="00000000" w:rsidRPr="00000000">
        <w:rPr>
          <w:sz w:val="24"/>
          <w:szCs w:val="24"/>
          <w:rtl w:val="0"/>
        </w:rPr>
        <w:t xml:space="preserve">How have you been encouraged or convicted through this study?</w:t>
      </w:r>
    </w:p>
    <w:p w:rsidR="00000000" w:rsidDel="00000000" w:rsidP="00000000" w:rsidRDefault="00000000" w:rsidRPr="00000000" w14:paraId="00000022">
      <w:pPr>
        <w:rPr>
          <w:rFonts w:ascii="Roboto" w:cs="Roboto" w:eastAsia="Roboto" w:hAnsi="Roboto"/>
          <w:b w:val="1"/>
          <w:sz w:val="24"/>
          <w:szCs w:val="24"/>
        </w:rPr>
      </w:pPr>
      <w:r w:rsidDel="00000000" w:rsidR="00000000" w:rsidRPr="00000000">
        <w:rPr>
          <w:b w:val="1"/>
          <w:sz w:val="28"/>
          <w:szCs w:val="28"/>
          <w:rtl w:val="0"/>
        </w:rPr>
        <w:t xml:space="preserve">Mark 14:12 - 21</w:t>
        <w:br w:type="textWrapping"/>
      </w:r>
      <w:r w:rsidDel="00000000" w:rsidR="00000000" w:rsidRPr="00000000">
        <w:rPr>
          <w:rFonts w:ascii="Roboto" w:cs="Roboto" w:eastAsia="Roboto" w:hAnsi="Roboto"/>
          <w:b w:val="1"/>
          <w:sz w:val="24"/>
          <w:szCs w:val="24"/>
          <w:rtl w:val="0"/>
        </w:rPr>
        <w:t xml:space="preserve">12 On the first day of the Festival of Unleavened Bread, when it was customary to sacrifice the Passover lamb, Jesus’ disciples asked him, “Where do you want us to go and make preparations for you to eat the Passover?” 13 So he sent two of his disciples, telling them, “Go into the city, and a man carrying a jar of water will meet you. Follow him. 14 Say to the owner of the house he enters, ‘The Teacher asks: Where is my guest room, where I may eat the Passover with my disciples?’ 15 He will show you a large room upstairs, furnished and ready. Make preparations for us there.” 16 The disciples left, went into the city and found things just as Jesus had told them. So they prepared the Passover. 17 When evening came, Jesus arrived with the Twelve. 18 While they were reclining at the table eating, he said, “Truly I tell you, one of you will betray me—one who is eating with me.” 19 They were saddened, and one by one they said to him, “Surely you don’t mean me?” 20 “It is one of the Twelve,” he replied, “one who dips bread into the bowl with me. 21 The Son of Man will go just as it is written about him. But woe to that man who betrays the Son of Man! It would be better for him if he had not been born.”</w:t>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rFonts w:ascii="Roboto" w:cs="Roboto" w:eastAsia="Roboto" w:hAnsi="Roboto"/>
          <w:b w:val="1"/>
          <w:sz w:val="24"/>
          <w:szCs w:val="24"/>
        </w:rPr>
      </w:pPr>
      <w:r w:rsidDel="00000000" w:rsidR="00000000" w:rsidRPr="00000000">
        <w:rPr>
          <w:b w:val="1"/>
          <w:sz w:val="28"/>
          <w:szCs w:val="28"/>
          <w:rtl w:val="0"/>
        </w:rPr>
        <w:t xml:space="preserve">Luke 19:1-10</w:t>
      </w:r>
      <w:r w:rsidDel="00000000" w:rsidR="00000000" w:rsidRPr="00000000">
        <w:rPr>
          <w:b w:val="1"/>
          <w:sz w:val="26"/>
          <w:szCs w:val="26"/>
          <w:rtl w:val="0"/>
        </w:rPr>
        <w:br w:type="textWrapping"/>
      </w:r>
      <w:r w:rsidDel="00000000" w:rsidR="00000000" w:rsidRPr="00000000">
        <w:rPr>
          <w:rFonts w:ascii="Roboto" w:cs="Roboto" w:eastAsia="Roboto" w:hAnsi="Roboto"/>
          <w:b w:val="1"/>
          <w:sz w:val="24"/>
          <w:szCs w:val="24"/>
          <w:rtl w:val="0"/>
        </w:rPr>
        <w:t xml:space="preserve">Jesus entered Jericho and was passing through. 2 A man was there by the name of Zacchaeus; he was a chief tax collector and was wealthy. 3 He wanted to see who Jesus was, but because he was short he could not see over the crowd. 4 So he ran ahead and climbed a sycamore-fig tree to see him, since Jesus was coming that way. 5 When Jesus reached the spot, he looked up and said to him, “Zacchaeus, come down immediately. I must stay at your house today.” 6 So he came down at once and welcomed him gladly. 7 All the people saw this and began to mutter, “He has gone to be the guest of a sinner.” 8 But Zacchaeus stood up and said to the Lord, “Look, Lord! Here and now I give half of my possessions to the poor, and if I have cheated anybody out of anything, I will pay back four times the amount.” 9 Jesus said to him, “Today salvation has come to this house, because this man, too, is a son of Abraham. 10 For the Son of Man came to seek and to save the lost.”</w:t>
      </w:r>
    </w:p>
    <w:p w:rsidR="00000000" w:rsidDel="00000000" w:rsidP="00000000" w:rsidRDefault="00000000" w:rsidRPr="00000000" w14:paraId="00000026">
      <w:pPr>
        <w:rPr>
          <w:b w:val="1"/>
          <w:sz w:val="26"/>
          <w:szCs w:val="26"/>
        </w:rPr>
      </w:pPr>
      <w:r w:rsidDel="00000000" w:rsidR="00000000" w:rsidRPr="00000000">
        <w:rPr>
          <w:rtl w:val="0"/>
        </w:rPr>
      </w:r>
    </w:p>
    <w:p w:rsidR="00000000" w:rsidDel="00000000" w:rsidP="00000000" w:rsidRDefault="00000000" w:rsidRPr="00000000" w14:paraId="00000027">
      <w:pPr>
        <w:rPr>
          <w:b w:val="1"/>
          <w:sz w:val="26"/>
          <w:szCs w:val="26"/>
        </w:rPr>
      </w:pPr>
      <w:r w:rsidDel="00000000" w:rsidR="00000000" w:rsidRPr="00000000">
        <w:rPr>
          <w:rtl w:val="0"/>
        </w:rPr>
      </w:r>
    </w:p>
    <w:p w:rsidR="00000000" w:rsidDel="00000000" w:rsidP="00000000" w:rsidRDefault="00000000" w:rsidRPr="00000000" w14:paraId="00000028">
      <w:pPr>
        <w:rPr>
          <w:b w:val="1"/>
          <w:sz w:val="26"/>
          <w:szCs w:val="26"/>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rtl w:val="0"/>
        </w:rPr>
      </w:r>
    </w:p>
    <w:p w:rsidR="00000000" w:rsidDel="00000000" w:rsidP="00000000" w:rsidRDefault="00000000" w:rsidRPr="00000000" w14:paraId="0000002A">
      <w:pPr>
        <w:rPr>
          <w:b w:val="1"/>
          <w:sz w:val="26"/>
          <w:szCs w:val="26"/>
        </w:rPr>
      </w:pPr>
      <w:r w:rsidDel="00000000" w:rsidR="00000000" w:rsidRPr="00000000">
        <w:rPr>
          <w:rtl w:val="0"/>
        </w:rPr>
      </w:r>
    </w:p>
    <w:p w:rsidR="00000000" w:rsidDel="00000000" w:rsidP="00000000" w:rsidRDefault="00000000" w:rsidRPr="00000000" w14:paraId="0000002B">
      <w:pPr>
        <w:rPr>
          <w:b w:val="1"/>
          <w:sz w:val="26"/>
          <w:szCs w:val="26"/>
        </w:rPr>
      </w:pPr>
      <w:r w:rsidDel="00000000" w:rsidR="00000000" w:rsidRPr="00000000">
        <w:rPr>
          <w:rtl w:val="0"/>
        </w:rPr>
      </w:r>
    </w:p>
    <w:p w:rsidR="00000000" w:rsidDel="00000000" w:rsidP="00000000" w:rsidRDefault="00000000" w:rsidRPr="00000000" w14:paraId="0000002C">
      <w:pPr>
        <w:rPr>
          <w:b w:val="1"/>
          <w:sz w:val="26"/>
          <w:szCs w:val="26"/>
        </w:rPr>
      </w:pPr>
      <w:r w:rsidDel="00000000" w:rsidR="00000000" w:rsidRPr="00000000">
        <w:rPr>
          <w:rtl w:val="0"/>
        </w:rPr>
      </w:r>
    </w:p>
    <w:p w:rsidR="00000000" w:rsidDel="00000000" w:rsidP="00000000" w:rsidRDefault="00000000" w:rsidRPr="00000000" w14:paraId="0000002D">
      <w:pPr>
        <w:rPr>
          <w:rFonts w:ascii="Roboto" w:cs="Roboto" w:eastAsia="Roboto" w:hAnsi="Roboto"/>
          <w:b w:val="1"/>
          <w:sz w:val="24"/>
          <w:szCs w:val="24"/>
        </w:rPr>
      </w:pPr>
      <w:r w:rsidDel="00000000" w:rsidR="00000000" w:rsidRPr="00000000">
        <w:rPr>
          <w:b w:val="1"/>
          <w:sz w:val="26"/>
          <w:szCs w:val="26"/>
          <w:rtl w:val="0"/>
        </w:rPr>
        <w:t xml:space="preserve">Luke 18:18 - 25</w:t>
        <w:br w:type="textWrapping"/>
      </w:r>
      <w:r w:rsidDel="00000000" w:rsidR="00000000" w:rsidRPr="00000000">
        <w:rPr>
          <w:rFonts w:ascii="Roboto" w:cs="Roboto" w:eastAsia="Roboto" w:hAnsi="Roboto"/>
          <w:b w:val="1"/>
          <w:sz w:val="24"/>
          <w:szCs w:val="24"/>
          <w:rtl w:val="0"/>
        </w:rPr>
        <w:t xml:space="preserve">18 A certain ruler asked him, “Good teacher, what must I do to inherit eternal life?”  19 “Why do you call me good?” Jesus answered. “No one is good—except God alone. 20 You know the commandments: ‘You shall not commit adultery, you shall not murder, you shall not steal, you shall not give false testimony, honor your father and mother.’</w:t>
      </w:r>
      <w:r w:rsidDel="00000000" w:rsidR="00000000" w:rsidRPr="00000000">
        <w:rPr>
          <w:rFonts w:ascii="Roboto" w:cs="Roboto" w:eastAsia="Roboto" w:hAnsi="Roboto"/>
          <w:b w:val="1"/>
          <w:sz w:val="15"/>
          <w:szCs w:val="15"/>
          <w:rtl w:val="0"/>
        </w:rPr>
        <w:t xml:space="preserve">[</w:t>
      </w:r>
      <w:hyperlink r:id="rId6">
        <w:r w:rsidDel="00000000" w:rsidR="00000000" w:rsidRPr="00000000">
          <w:rPr>
            <w:rFonts w:ascii="Roboto" w:cs="Roboto" w:eastAsia="Roboto" w:hAnsi="Roboto"/>
            <w:b w:val="1"/>
            <w:color w:val="4a4a4a"/>
            <w:sz w:val="15"/>
            <w:szCs w:val="15"/>
            <w:u w:val="single"/>
            <w:rtl w:val="0"/>
          </w:rPr>
          <w:t xml:space="preserve">a</w:t>
        </w:r>
      </w:hyperlink>
      <w:r w:rsidDel="00000000" w:rsidR="00000000" w:rsidRPr="00000000">
        <w:rPr>
          <w:rFonts w:ascii="Roboto" w:cs="Roboto" w:eastAsia="Roboto" w:hAnsi="Roboto"/>
          <w:b w:val="1"/>
          <w:sz w:val="15"/>
          <w:szCs w:val="15"/>
          <w:rtl w:val="0"/>
        </w:rPr>
        <w:t xml:space="preserve">]</w:t>
      </w:r>
      <w:r w:rsidDel="00000000" w:rsidR="00000000" w:rsidRPr="00000000">
        <w:rPr>
          <w:rFonts w:ascii="Roboto" w:cs="Roboto" w:eastAsia="Roboto" w:hAnsi="Roboto"/>
          <w:b w:val="1"/>
          <w:sz w:val="24"/>
          <w:szCs w:val="24"/>
          <w:rtl w:val="0"/>
        </w:rPr>
        <w:t xml:space="preserve">”  21 “All these I have kept since I was a boy,” he said.  22 When Jesus heard this, he said to him, “You still lack one thing. Sell everything you have and give to the poor, and you will have treasure in heaven. Then come, follow me.” 23 When he heard this, he became very sad, because he was very wealthy. 24 Jesus looked at him and said, “How hard it is for the rich to enter the kingdom of God! 25 Indeed, it is easier for a camel to go through the eye of a needle than for someone who is rich to enter the kingdom of God.”</w:t>
      </w:r>
    </w:p>
    <w:p w:rsidR="00000000" w:rsidDel="00000000" w:rsidP="00000000" w:rsidRDefault="00000000" w:rsidRPr="00000000" w14:paraId="0000002E">
      <w:pPr>
        <w:rPr>
          <w:b w:val="1"/>
          <w:sz w:val="26"/>
          <w:szCs w:val="26"/>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Luke 18:27</w:t>
      </w:r>
    </w:p>
    <w:p w:rsidR="00000000" w:rsidDel="00000000" w:rsidP="00000000" w:rsidRDefault="00000000" w:rsidRPr="00000000" w14:paraId="00000030">
      <w:pPr>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Jesus replied, “What is impossible with man is possible with God.”</w:t>
      </w:r>
    </w:p>
    <w:p w:rsidR="00000000" w:rsidDel="00000000" w:rsidP="00000000" w:rsidRDefault="00000000" w:rsidRPr="00000000" w14:paraId="00000031">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32">
      <w:pPr>
        <w:rPr>
          <w:rFonts w:ascii="Roboto" w:cs="Roboto" w:eastAsia="Roboto" w:hAnsi="Roboto"/>
          <w:b w:val="1"/>
          <w:sz w:val="24"/>
          <w:szCs w:val="24"/>
          <w:highlight w:val="white"/>
        </w:rPr>
      </w:pPr>
      <w:r w:rsidDel="00000000" w:rsidR="00000000" w:rsidRPr="00000000">
        <w:rPr>
          <w:b w:val="1"/>
          <w:sz w:val="28"/>
          <w:szCs w:val="28"/>
          <w:rtl w:val="0"/>
        </w:rPr>
        <w:t xml:space="preserve">John 1:29</w:t>
      </w:r>
      <w:r w:rsidDel="00000000" w:rsidR="00000000" w:rsidRPr="00000000">
        <w:rPr>
          <w:b w:val="1"/>
          <w:sz w:val="26"/>
          <w:szCs w:val="26"/>
          <w:rtl w:val="0"/>
        </w:rPr>
        <w:br w:type="textWrapping"/>
      </w:r>
      <w:r w:rsidDel="00000000" w:rsidR="00000000" w:rsidRPr="00000000">
        <w:rPr>
          <w:rFonts w:ascii="Roboto" w:cs="Roboto" w:eastAsia="Roboto" w:hAnsi="Roboto"/>
          <w:b w:val="1"/>
          <w:sz w:val="24"/>
          <w:szCs w:val="24"/>
          <w:highlight w:val="white"/>
          <w:rtl w:val="0"/>
        </w:rPr>
        <w:t xml:space="preserve">The next day John saw Jesus coming toward him and said, “Look, the Lamb of God, who takes away the sin of the world!</w:t>
      </w:r>
    </w:p>
    <w:p w:rsidR="00000000" w:rsidDel="00000000" w:rsidP="00000000" w:rsidRDefault="00000000" w:rsidRPr="00000000" w14:paraId="00000033">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34">
      <w:pPr>
        <w:rPr>
          <w:rFonts w:ascii="Roboto" w:cs="Roboto" w:eastAsia="Roboto" w:hAnsi="Roboto"/>
          <w:b w:val="1"/>
          <w:sz w:val="24"/>
          <w:szCs w:val="24"/>
          <w:highlight w:val="white"/>
        </w:rPr>
      </w:pPr>
      <w:r w:rsidDel="00000000" w:rsidR="00000000" w:rsidRPr="00000000">
        <w:rPr>
          <w:rFonts w:ascii="Roboto" w:cs="Roboto" w:eastAsia="Roboto" w:hAnsi="Roboto"/>
          <w:b w:val="1"/>
          <w:sz w:val="28"/>
          <w:szCs w:val="28"/>
          <w:highlight w:val="white"/>
          <w:rtl w:val="0"/>
        </w:rPr>
        <w:t xml:space="preserve">John 5:24</w:t>
        <w:br w:type="textWrapping"/>
      </w:r>
      <w:r w:rsidDel="00000000" w:rsidR="00000000" w:rsidRPr="00000000">
        <w:rPr>
          <w:rFonts w:ascii="Roboto" w:cs="Roboto" w:eastAsia="Roboto" w:hAnsi="Roboto"/>
          <w:b w:val="1"/>
          <w:sz w:val="24"/>
          <w:szCs w:val="24"/>
          <w:highlight w:val="white"/>
          <w:rtl w:val="0"/>
        </w:rPr>
        <w:t xml:space="preserve">Very truly I tell you, whoever hears my word and believes him who sent me has eternal life and will not be judged but has crossed over from death to life.</w:t>
      </w:r>
    </w:p>
    <w:p w:rsidR="00000000" w:rsidDel="00000000" w:rsidP="00000000" w:rsidRDefault="00000000" w:rsidRPr="00000000" w14:paraId="00000035">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b w:val="1"/>
          <w:sz w:val="28"/>
          <w:szCs w:val="28"/>
          <w:rtl w:val="0"/>
        </w:rPr>
        <w:t xml:space="preserve">1 Peter 1:18-19</w:t>
      </w:r>
    </w:p>
    <w:p w:rsidR="00000000" w:rsidDel="00000000" w:rsidP="00000000" w:rsidRDefault="00000000" w:rsidRPr="00000000" w14:paraId="00000037">
      <w:pPr>
        <w:rPr>
          <w:b w:val="1"/>
          <w:sz w:val="28"/>
          <w:szCs w:val="28"/>
        </w:rPr>
      </w:pPr>
      <w:r w:rsidDel="00000000" w:rsidR="00000000" w:rsidRPr="00000000">
        <w:rPr>
          <w:rFonts w:ascii="Roboto" w:cs="Roboto" w:eastAsia="Roboto" w:hAnsi="Roboto"/>
          <w:b w:val="1"/>
          <w:sz w:val="24"/>
          <w:szCs w:val="24"/>
          <w:highlight w:val="white"/>
          <w:rtl w:val="0"/>
        </w:rPr>
        <w:t xml:space="preserve">18 For you know that it was not with perishable things such as silver or gold that you were redeemed from the empty way of life handed down to you from your ancestors, 19 but with the precious blood of Christ, a lamb without blemish or defect.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Luke%2018%3A18-25&amp;version=NIV#fen-NIV-25709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